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07" w:rsidRPr="00CB5CCD" w:rsidRDefault="00CA50E1" w:rsidP="00CB5CCD">
      <w:pPr>
        <w:jc w:val="center"/>
        <w:rPr>
          <w:b/>
        </w:rPr>
      </w:pPr>
      <w:r w:rsidRPr="00CB5CCD">
        <w:rPr>
          <w:b/>
        </w:rPr>
        <w:t>Муниципальный этап  областного конкурса эссе «Моя семья».</w:t>
      </w:r>
    </w:p>
    <w:p w:rsidR="00CA50E1" w:rsidRDefault="00CA50E1">
      <w:r>
        <w:t>В номинации «Мой самый близкий человек» (младшая возрастная группа)</w:t>
      </w:r>
      <w:r w:rsidR="00CB5CCD">
        <w:t xml:space="preserve"> </w:t>
      </w:r>
      <w:r>
        <w:t>третье место занял ученик 1 класса «А» Петросян Арман.</w:t>
      </w:r>
      <w:r w:rsidR="00CB5CCD">
        <w:t xml:space="preserve"> Руководитель проекта Бокова Наталия Николаевна.</w:t>
      </w:r>
    </w:p>
    <w:p w:rsidR="00CB5CCD" w:rsidRDefault="00CB5CCD"/>
    <w:p w:rsidR="00CB5CCD" w:rsidRDefault="00CB5CCD">
      <w:r>
        <w:rPr>
          <w:noProof/>
          <w:lang w:eastAsia="ru-RU"/>
        </w:rPr>
        <w:drawing>
          <wp:inline distT="0" distB="0" distL="0" distR="0">
            <wp:extent cx="3381375" cy="2534674"/>
            <wp:effectExtent l="4445" t="0" r="0" b="0"/>
            <wp:docPr id="2" name="Рисунок 2" descr="F:\DCIM\133___04\IMG_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33___04\IMG_1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1375" cy="253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bookmarkStart w:id="0" w:name="_GoBack"/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406320" cy="2553373"/>
            <wp:effectExtent l="7302" t="0" r="0" b="0"/>
            <wp:docPr id="3" name="Рисунок 3" descr="F:\DCIM\133___04\IMG_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33___04\IMG_1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6320" cy="25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E1"/>
    <w:rsid w:val="0048124D"/>
    <w:rsid w:val="006A238B"/>
    <w:rsid w:val="00CA50E1"/>
    <w:rsid w:val="00CB5CCD"/>
    <w:rsid w:val="00F4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2016-04-01T11:39:00Z</dcterms:created>
  <dcterms:modified xsi:type="dcterms:W3CDTF">2016-04-01T11:55:00Z</dcterms:modified>
</cp:coreProperties>
</file>